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BE" w:rsidRPr="00FD46B1" w:rsidRDefault="00EA63BE" w:rsidP="00EA63BE">
      <w:pPr>
        <w:shd w:val="clear" w:color="auto" w:fill="FFFFFF"/>
        <w:spacing w:line="293" w:lineRule="exact"/>
        <w:ind w:left="567"/>
        <w:jc w:val="both"/>
        <w:rPr>
          <w:b/>
          <w:color w:val="000000"/>
          <w:spacing w:val="-1"/>
          <w:sz w:val="24"/>
          <w:szCs w:val="24"/>
          <w:lang w:val="sr-Cyrl-CS"/>
        </w:rPr>
      </w:pPr>
      <w:r w:rsidRPr="00FD46B1">
        <w:rPr>
          <w:b/>
          <w:color w:val="000000"/>
          <w:spacing w:val="-1"/>
          <w:sz w:val="24"/>
          <w:szCs w:val="24"/>
          <w:lang w:val="sr-Cyrl-CS"/>
        </w:rPr>
        <w:t>Извештај о реализацији програма "Заједно у припреми за полазак у школу"</w:t>
      </w:r>
    </w:p>
    <w:p w:rsidR="00EA63BE" w:rsidRPr="00FD46B1" w:rsidRDefault="00EA63BE" w:rsidP="00EA63BE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p w:rsidR="00EA63BE" w:rsidRDefault="00EA63BE" w:rsidP="00EA63BE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2463"/>
        <w:gridCol w:w="2464"/>
        <w:gridCol w:w="2464"/>
        <w:gridCol w:w="2077"/>
      </w:tblGrid>
      <w:tr w:rsidR="00EA63BE" w:rsidRPr="00EA63BE" w:rsidTr="00E414B6">
        <w:tc>
          <w:tcPr>
            <w:tcW w:w="2463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/>
                <w:bCs/>
                <w:i/>
                <w:spacing w:val="-12"/>
                <w:sz w:val="24"/>
                <w:szCs w:val="24"/>
              </w:rPr>
            </w:pPr>
            <w:r w:rsidRPr="00EA63BE">
              <w:rPr>
                <w:b/>
                <w:bCs/>
                <w:i/>
                <w:spacing w:val="-12"/>
                <w:sz w:val="24"/>
                <w:szCs w:val="24"/>
              </w:rPr>
              <w:t>Назив и врста програма</w:t>
            </w:r>
          </w:p>
        </w:tc>
        <w:tc>
          <w:tcPr>
            <w:tcW w:w="2464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/>
                <w:bCs/>
                <w:i/>
                <w:spacing w:val="-12"/>
                <w:sz w:val="24"/>
                <w:szCs w:val="24"/>
              </w:rPr>
            </w:pPr>
            <w:r w:rsidRPr="00EA63BE">
              <w:rPr>
                <w:b/>
                <w:bCs/>
                <w:i/>
                <w:spacing w:val="-12"/>
                <w:sz w:val="24"/>
                <w:szCs w:val="24"/>
              </w:rPr>
              <w:t>Носилац програма</w:t>
            </w:r>
          </w:p>
        </w:tc>
        <w:tc>
          <w:tcPr>
            <w:tcW w:w="2464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/>
                <w:bCs/>
                <w:i/>
                <w:spacing w:val="-12"/>
                <w:sz w:val="24"/>
                <w:szCs w:val="24"/>
              </w:rPr>
            </w:pPr>
            <w:r w:rsidRPr="00EA63BE">
              <w:rPr>
                <w:b/>
                <w:bCs/>
                <w:i/>
                <w:spacing w:val="-12"/>
                <w:sz w:val="24"/>
                <w:szCs w:val="24"/>
              </w:rPr>
              <w:t>Реализатори програма</w:t>
            </w:r>
          </w:p>
        </w:tc>
        <w:tc>
          <w:tcPr>
            <w:tcW w:w="2077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/>
                <w:bCs/>
                <w:i/>
                <w:spacing w:val="-12"/>
                <w:sz w:val="24"/>
                <w:szCs w:val="24"/>
              </w:rPr>
            </w:pPr>
            <w:r w:rsidRPr="00EA63BE">
              <w:rPr>
                <w:b/>
                <w:bCs/>
                <w:i/>
                <w:spacing w:val="-12"/>
                <w:sz w:val="24"/>
                <w:szCs w:val="24"/>
              </w:rPr>
              <w:t>Временска динамика-трајање програма</w:t>
            </w:r>
          </w:p>
        </w:tc>
      </w:tr>
      <w:tr w:rsidR="00EA63BE" w:rsidRPr="00EA63BE" w:rsidTr="00E414B6">
        <w:tc>
          <w:tcPr>
            <w:tcW w:w="2463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Cs/>
                <w:spacing w:val="-12"/>
                <w:sz w:val="24"/>
                <w:szCs w:val="24"/>
                <w:lang w:val="sr-Cyrl-CS"/>
              </w:rPr>
            </w:pPr>
            <w:r w:rsidRPr="00EA63BE">
              <w:rPr>
                <w:bCs/>
                <w:spacing w:val="-12"/>
                <w:sz w:val="24"/>
                <w:szCs w:val="24"/>
                <w:lang w:val="sr-Cyrl-CS"/>
              </w:rPr>
              <w:t>"Заједно у припреми за полазак у школу", програм подршке деци и породици</w:t>
            </w:r>
          </w:p>
        </w:tc>
        <w:tc>
          <w:tcPr>
            <w:tcW w:w="2464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Cs/>
                <w:spacing w:val="-12"/>
                <w:sz w:val="24"/>
                <w:szCs w:val="24"/>
                <w:lang w:val="sr-Cyrl-CS"/>
              </w:rPr>
            </w:pPr>
            <w:r w:rsidRPr="00EA63BE">
              <w:rPr>
                <w:bCs/>
                <w:spacing w:val="-12"/>
                <w:sz w:val="24"/>
                <w:szCs w:val="24"/>
                <w:lang w:val="sr-Cyrl-CS"/>
              </w:rPr>
              <w:t>Јасмина Кукић, педагог</w:t>
            </w:r>
          </w:p>
        </w:tc>
        <w:tc>
          <w:tcPr>
            <w:tcW w:w="2464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Cs/>
                <w:spacing w:val="-12"/>
                <w:sz w:val="24"/>
                <w:szCs w:val="24"/>
                <w:lang w:val="sr-Cyrl-CS"/>
              </w:rPr>
            </w:pPr>
            <w:r w:rsidRPr="00EA63BE">
              <w:rPr>
                <w:bCs/>
                <w:spacing w:val="-12"/>
                <w:sz w:val="24"/>
                <w:szCs w:val="24"/>
                <w:lang w:val="sr-Cyrl-CS"/>
              </w:rPr>
              <w:t>Васпитачи и стручни сарадник Јасмина Кукић, педагог</w:t>
            </w:r>
          </w:p>
        </w:tc>
        <w:tc>
          <w:tcPr>
            <w:tcW w:w="2077" w:type="dxa"/>
          </w:tcPr>
          <w:p w:rsidR="00EA63BE" w:rsidRPr="00EA63BE" w:rsidRDefault="00EA63BE" w:rsidP="00E414B6">
            <w:pPr>
              <w:tabs>
                <w:tab w:val="left" w:pos="259"/>
              </w:tabs>
              <w:rPr>
                <w:bCs/>
                <w:spacing w:val="-12"/>
                <w:sz w:val="24"/>
                <w:szCs w:val="24"/>
                <w:lang w:val="sr-Cyrl-CS"/>
              </w:rPr>
            </w:pPr>
            <w:r w:rsidRPr="00EA63BE">
              <w:rPr>
                <w:bCs/>
                <w:spacing w:val="-12"/>
                <w:sz w:val="24"/>
                <w:szCs w:val="24"/>
                <w:lang w:val="sr-Cyrl-CS"/>
              </w:rPr>
              <w:t>Од октобра 2013. до априла 2014.</w:t>
            </w:r>
          </w:p>
        </w:tc>
      </w:tr>
    </w:tbl>
    <w:p w:rsidR="00EA63BE" w:rsidRDefault="00EA63BE" w:rsidP="00EA63BE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EA63BE" w:rsidRDefault="00EA63BE" w:rsidP="00EA63BE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EA63BE" w:rsidRDefault="00EA63BE" w:rsidP="00EA63BE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3067"/>
        <w:gridCol w:w="3119"/>
        <w:gridCol w:w="1682"/>
        <w:gridCol w:w="1582"/>
      </w:tblGrid>
      <w:tr w:rsidR="00EA63BE" w:rsidRPr="00EA63BE" w:rsidTr="00E414B6">
        <w:tc>
          <w:tcPr>
            <w:tcW w:w="3067" w:type="dxa"/>
          </w:tcPr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EA63BE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Садржај праћења и вредновања</w:t>
            </w:r>
          </w:p>
        </w:tc>
        <w:tc>
          <w:tcPr>
            <w:tcW w:w="3119" w:type="dxa"/>
          </w:tcPr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EA63BE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Начини праћења и вредновања</w:t>
            </w:r>
          </w:p>
        </w:tc>
        <w:tc>
          <w:tcPr>
            <w:tcW w:w="1682" w:type="dxa"/>
          </w:tcPr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EA63BE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Време праћења и вредновања</w:t>
            </w:r>
          </w:p>
        </w:tc>
        <w:tc>
          <w:tcPr>
            <w:tcW w:w="1582" w:type="dxa"/>
          </w:tcPr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EA63BE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Носиоци праћења и вредновања</w:t>
            </w:r>
          </w:p>
        </w:tc>
      </w:tr>
      <w:tr w:rsidR="00EA63BE" w:rsidRPr="00EA63BE" w:rsidTr="00E414B6">
        <w:tc>
          <w:tcPr>
            <w:tcW w:w="3067" w:type="dxa"/>
          </w:tcPr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 xml:space="preserve">-Присуство и учешће родитеља на родитељским састанцима/радионицама 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-Задовољство родитеља информацијама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-Праћење и унапређивање индивидуалног напредовања деце у свим аспектима зрелости за школу</w:t>
            </w:r>
          </w:p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- Повратне информације од родитеља на родитељским састанцима и индивидуалним разговорима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-Повратне информације од васпитача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-Евалуациони листови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 xml:space="preserve">-Чек листа постигнућа детета </w:t>
            </w:r>
          </w:p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1682" w:type="dxa"/>
          </w:tcPr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Од октобра 2013. до априла 2014.</w:t>
            </w:r>
          </w:p>
        </w:tc>
        <w:tc>
          <w:tcPr>
            <w:tcW w:w="1582" w:type="dxa"/>
          </w:tcPr>
          <w:p w:rsidR="00EA63BE" w:rsidRPr="00EA63BE" w:rsidRDefault="00EA63BE" w:rsidP="00E414B6">
            <w:pPr>
              <w:spacing w:line="283" w:lineRule="exact"/>
              <w:ind w:right="139"/>
              <w:rPr>
                <w:bCs/>
                <w:spacing w:val="-10"/>
                <w:sz w:val="24"/>
                <w:szCs w:val="24"/>
                <w:lang w:val="ru-RU"/>
              </w:rPr>
            </w:pPr>
            <w:r w:rsidRPr="00EA63BE">
              <w:rPr>
                <w:bCs/>
                <w:spacing w:val="-10"/>
                <w:sz w:val="24"/>
                <w:szCs w:val="24"/>
                <w:lang w:val="ru-RU"/>
              </w:rPr>
              <w:t>Васпитачи и стручни сарадник</w:t>
            </w:r>
          </w:p>
        </w:tc>
      </w:tr>
    </w:tbl>
    <w:p w:rsidR="00EA63BE" w:rsidRDefault="00EA63BE" w:rsidP="00EA63BE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9450"/>
      </w:tblGrid>
      <w:tr w:rsidR="00EA63BE" w:rsidRPr="00EA63BE" w:rsidTr="00E414B6">
        <w:tc>
          <w:tcPr>
            <w:tcW w:w="9450" w:type="dxa"/>
          </w:tcPr>
          <w:p w:rsidR="00EA63BE" w:rsidRPr="00EA63BE" w:rsidRDefault="00EA63BE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EA63BE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Резултати квантитативне и квалитативне анализе:</w:t>
            </w:r>
          </w:p>
        </w:tc>
      </w:tr>
      <w:tr w:rsidR="00EA63BE" w:rsidRPr="00EA63BE" w:rsidTr="00E414B6">
        <w:tc>
          <w:tcPr>
            <w:tcW w:w="9450" w:type="dxa"/>
          </w:tcPr>
          <w:p w:rsidR="0071349D" w:rsidRPr="0071349D" w:rsidRDefault="0071349D" w:rsidP="0071349D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ru-RU"/>
              </w:rPr>
            </w:pPr>
            <w:r w:rsidRPr="0071349D">
              <w:rPr>
                <w:bCs/>
                <w:spacing w:val="-10"/>
                <w:sz w:val="24"/>
                <w:szCs w:val="24"/>
                <w:lang w:val="ru-RU"/>
              </w:rPr>
              <w:t xml:space="preserve">На основу непосредног увида у присутност родитеља на родитељским састанцима и на основу повратних информација о њиховом задовољству Програмом од њих самих и од  васпитача, може се закључити да су родитељи на родитељским састанцима били присутни у проценту од 80 - 95%, да су задовољни информацијама о зрелости деце за полазак у школу,  увидима о важности сопствене улоге у процесу припреме деце за полазак у школу, као и о потреби сарадње са васпитачима у циљу подстицања индивидуалног развоја детета. </w:t>
            </w:r>
          </w:p>
          <w:p w:rsidR="00EA63BE" w:rsidRPr="00EA63BE" w:rsidRDefault="0071349D" w:rsidP="0071349D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ru-RU"/>
              </w:rPr>
            </w:pPr>
            <w:r w:rsidRPr="0071349D">
              <w:rPr>
                <w:bCs/>
                <w:spacing w:val="-10"/>
                <w:sz w:val="24"/>
                <w:szCs w:val="24"/>
                <w:lang w:val="ru-RU"/>
              </w:rPr>
              <w:t xml:space="preserve">               Због тога што се родитељски састанци - радионице одржавају током првог полугодишта, омогућава се довољно времена родитељима и васпитачима за индивидуалне разговоре и планирање подршке детету у одређеним изабраним областима - аспектима зрелости за школско учење.</w:t>
            </w:r>
            <w:r>
              <w:rPr>
                <w:bCs/>
                <w:color w:val="0070C0"/>
                <w:spacing w:val="-10"/>
                <w:sz w:val="24"/>
                <w:szCs w:val="24"/>
                <w:lang w:val="ru-RU"/>
              </w:rPr>
              <w:t xml:space="preserve">  </w:t>
            </w: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63BE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9D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5DB8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3AF4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3BE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3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63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2</cp:revision>
  <dcterms:created xsi:type="dcterms:W3CDTF">2014-07-09T08:29:00Z</dcterms:created>
  <dcterms:modified xsi:type="dcterms:W3CDTF">2014-08-08T10:29:00Z</dcterms:modified>
</cp:coreProperties>
</file>